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1556" w14:textId="1E4A9ED9" w:rsidR="00957D2D" w:rsidRPr="004108B8" w:rsidRDefault="00957D2D" w:rsidP="00957D2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All parties are responsible for complying with the policies and procedures of Division 39, located at: </w:t>
      </w:r>
      <w:hyperlink r:id="rId5" w:history="1">
        <w:r w:rsidRPr="004108B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https://ninthcircuit.org/judges/circuit/michael-deen</w:t>
        </w:r>
      </w:hyperlink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.</w:t>
      </w:r>
    </w:p>
    <w:p w14:paraId="65D081C1" w14:textId="42BC15F9" w:rsidR="00957D2D" w:rsidRPr="004108B8" w:rsidRDefault="00957D2D" w:rsidP="00957D2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Please refer to the procedures to answer your questions </w:t>
      </w:r>
      <w:r w:rsidR="00E2166A">
        <w:rPr>
          <w:rFonts w:ascii="Times New Roman" w:eastAsia="Times New Roman" w:hAnsi="Times New Roman" w:cs="Times New Roman"/>
          <w:color w:val="000100"/>
          <w:sz w:val="24"/>
          <w:szCs w:val="24"/>
        </w:rPr>
        <w:t>BEFORE</w:t>
      </w:r>
      <w:r w:rsidRPr="00E2166A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emailing the judicial assistant.</w:t>
      </w:r>
    </w:p>
    <w:p w14:paraId="390D13ED" w14:textId="03D824D5" w:rsidR="001E2B51" w:rsidRPr="004108B8" w:rsidRDefault="001E2B51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WEBEX LINK for all</w:t>
      </w:r>
      <w:r w:rsidR="004B7F30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Virtual Appearances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: </w:t>
      </w:r>
      <w:hyperlink r:id="rId6" w:history="1">
        <w:r w:rsidRPr="004108B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https://ninthcircuit.webex.com/join/39orange</w:t>
        </w:r>
      </w:hyperlink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  </w:t>
      </w:r>
    </w:p>
    <w:p w14:paraId="7B0FF16A" w14:textId="509C9941" w:rsidR="000B4C59" w:rsidRDefault="001E2B51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SHORT MATTERS: 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All short matters </w:t>
      </w:r>
      <w:r w:rsidR="00026EEC" w:rsidRPr="00E2166A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are virtual 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and occur 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Monday-Thursday at 8:30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a.m.</w:t>
      </w:r>
      <w:r w:rsidR="00CC4BC0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unless 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>block</w:t>
      </w:r>
      <w:r w:rsidR="00967F96">
        <w:rPr>
          <w:rFonts w:ascii="Times New Roman" w:eastAsia="Times New Roman" w:hAnsi="Times New Roman" w:cs="Times New Roman"/>
          <w:color w:val="000100"/>
          <w:sz w:val="24"/>
          <w:szCs w:val="24"/>
        </w:rPr>
        <w:t>ed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off on the</w:t>
      </w:r>
      <w:r w:rsidR="000E7C22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Judge’s </w:t>
      </w:r>
      <w:r w:rsidR="002B05D3">
        <w:rPr>
          <w:rFonts w:ascii="Times New Roman" w:eastAsia="Times New Roman" w:hAnsi="Times New Roman" w:cs="Times New Roman"/>
          <w:color w:val="000100"/>
          <w:sz w:val="24"/>
          <w:szCs w:val="24"/>
        </w:rPr>
        <w:t>ai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</w:t>
      </w:r>
      <w:r w:rsidR="002B05D3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Calendar. 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Please check </w:t>
      </w:r>
      <w:r w:rsidR="00FE70A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your date on 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ai Calendar </w:t>
      </w:r>
      <w:r w:rsidR="00E2166A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BEFORE </w:t>
      </w:r>
      <w:r w:rsidR="00FE70A4">
        <w:rPr>
          <w:rFonts w:ascii="Times New Roman" w:eastAsia="Times New Roman" w:hAnsi="Times New Roman" w:cs="Times New Roman"/>
          <w:color w:val="000100"/>
          <w:sz w:val="24"/>
          <w:szCs w:val="24"/>
        </w:rPr>
        <w:t>setting a hearing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for short matters</w:t>
      </w:r>
      <w:r w:rsidR="00061765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to see if a date is blocked off</w:t>
      </w:r>
      <w:r w:rsidR="006E3474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. </w:t>
      </w:r>
      <w:r w:rsidR="000B4C59">
        <w:rPr>
          <w:rFonts w:ascii="Times New Roman" w:eastAsia="Times New Roman" w:hAnsi="Times New Roman" w:cs="Times New Roman"/>
          <w:color w:val="000100"/>
          <w:sz w:val="24"/>
          <w:szCs w:val="24"/>
        </w:rPr>
        <w:t>Short matters</w:t>
      </w:r>
      <w:r w:rsidR="000B4C59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timeslots are NOT viewable. </w:t>
      </w:r>
    </w:p>
    <w:p w14:paraId="3E7787C9" w14:textId="0293CC44" w:rsidR="00AD2572" w:rsidRDefault="00910BBC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All Short Matters MUST be noticed for 8:30</w:t>
      </w:r>
      <w:r w:rsidR="00355C57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a.m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. </w:t>
      </w:r>
    </w:p>
    <w:p w14:paraId="769AB812" w14:textId="20E6F018" w:rsidR="00984083" w:rsidRDefault="001E2B51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No coordination with</w:t>
      </w:r>
      <w:r w:rsidR="00C64FA4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the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JA is needed</w:t>
      </w:r>
      <w:r w:rsidR="00E2166A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for short matters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, but you MUST submit copy of filed 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Notice of Hearing (NOH)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&amp; Motion at Least 2 days before hearing date via email at </w:t>
      </w:r>
      <w:hyperlink r:id="rId7" w:history="1">
        <w:r w:rsidRPr="004108B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39orange@ninthcircuit.org</w:t>
        </w:r>
      </w:hyperlink>
      <w:r w:rsidR="00984083">
        <w:rPr>
          <w:rFonts w:ascii="Times New Roman" w:eastAsia="Times New Roman" w:hAnsi="Times New Roman" w:cs="Times New Roman"/>
          <w:color w:val="000100"/>
          <w:sz w:val="24"/>
          <w:szCs w:val="24"/>
        </w:rPr>
        <w:t>.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</w:t>
      </w:r>
    </w:p>
    <w:p w14:paraId="45C24FBA" w14:textId="54CD4D9C" w:rsidR="001E2B51" w:rsidRDefault="00984083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100"/>
          <w:sz w:val="24"/>
          <w:szCs w:val="24"/>
        </w:rPr>
        <w:t>Short Matters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must be coordinated with opposing party; failing that, the NOH must state 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a detailed 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reason for not coordinating the short matters hearing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accompanied by any coordination attempts in writing.</w:t>
      </w:r>
    </w:p>
    <w:p w14:paraId="77C83D26" w14:textId="0954CE1F" w:rsidR="002D7486" w:rsidRDefault="002D7486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>The Court DOES NOT accept hearing materials for short matters</w:t>
      </w:r>
      <w:r w:rsidR="002C1713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and does not review Motions prior to short matters.</w:t>
      </w: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If you</w:t>
      </w:r>
      <w:r w:rsidR="000B6631">
        <w:rPr>
          <w:rFonts w:ascii="Times New Roman" w:eastAsia="Times New Roman" w:hAnsi="Times New Roman" w:cs="Times New Roman"/>
          <w:color w:val="000100"/>
          <w:sz w:val="24"/>
          <w:szCs w:val="24"/>
        </w:rPr>
        <w:t>r</w:t>
      </w: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case requires</w:t>
      </w:r>
      <w:r w:rsidR="002C1713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consideration of the Motion or</w:t>
      </w: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hearing materials</w:t>
      </w:r>
      <w:r w:rsidR="002C1713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prior to short matters</w:t>
      </w: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, it may be more appropriate for </w:t>
      </w:r>
      <w:r w:rsidR="00F17E7B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you to obtain </w:t>
      </w: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>regular court hearing time or for a ruling in chambers</w:t>
      </w:r>
      <w:r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(see policies and procedures)</w:t>
      </w:r>
      <w:r w:rsidRPr="002D7486">
        <w:rPr>
          <w:rFonts w:ascii="Times New Roman" w:eastAsia="Times New Roman" w:hAnsi="Times New Roman" w:cs="Times New Roman"/>
          <w:color w:val="000100"/>
          <w:sz w:val="24"/>
          <w:szCs w:val="24"/>
        </w:rPr>
        <w:t>.</w:t>
      </w:r>
    </w:p>
    <w:p w14:paraId="45666444" w14:textId="6FBF7A57" w:rsidR="00963114" w:rsidRPr="009A51F4" w:rsidRDefault="009A51F4" w:rsidP="0096311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REGULAR HEARING REQUESTS: 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Please review the policies and procedures prior to coordinating hearings</w:t>
      </w:r>
      <w:r>
        <w:rPr>
          <w:rFonts w:ascii="Times New Roman" w:eastAsia="Times New Roman" w:hAnsi="Times New Roman" w:cs="Times New Roman"/>
          <w:color w:val="000100"/>
          <w:sz w:val="24"/>
          <w:szCs w:val="24"/>
        </w:rPr>
        <w:t>, especially for evidentiary hearings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. </w:t>
      </w:r>
      <w:r w:rsidR="00963114">
        <w:rPr>
          <w:rFonts w:ascii="Times New Roman" w:hAnsi="Times New Roman" w:cs="Times New Roman"/>
          <w:color w:val="000100"/>
          <w:sz w:val="24"/>
          <w:szCs w:val="24"/>
          <w:shd w:val="clear" w:color="auto" w:fill="FFFFFF"/>
        </w:rPr>
        <w:t>All hearing materials must be submitted electronically via email, with opposing counsel cc’ed.</w:t>
      </w:r>
    </w:p>
    <w:p w14:paraId="6591317C" w14:textId="268AEE2A" w:rsidR="001E2B51" w:rsidRPr="004108B8" w:rsidRDefault="001E2B51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Please review and become familiar with the Ninth Circuit’s Holiday Schedule</w:t>
      </w:r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(</w:t>
      </w:r>
      <w:hyperlink r:id="rId8" w:history="1">
        <w:r w:rsidR="00026EEC" w:rsidRPr="004108B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https://www.ninthcircuit.org/about/court-holidays</w:t>
        </w:r>
      </w:hyperlink>
      <w:r w:rsidR="00026EEC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).</w:t>
      </w:r>
    </w:p>
    <w:p w14:paraId="7B7EA43C" w14:textId="5248761B" w:rsidR="006F310C" w:rsidRDefault="00184F21" w:rsidP="001E2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Hearings longer than </w:t>
      </w:r>
      <w:r w:rsidR="006E501A">
        <w:rPr>
          <w:rFonts w:ascii="Times New Roman" w:eastAsia="Times New Roman" w:hAnsi="Times New Roman" w:cs="Times New Roman"/>
          <w:color w:val="000100"/>
          <w:sz w:val="24"/>
          <w:szCs w:val="24"/>
        </w:rPr>
        <w:t>30</w:t>
      </w:r>
      <w:r w:rsidR="000B6631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minutes</w:t>
      </w:r>
      <w:r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require judicial approval</w:t>
      </w:r>
      <w:r w:rsidR="00F17E7B">
        <w:rPr>
          <w:rFonts w:ascii="Times New Roman" w:eastAsia="Times New Roman" w:hAnsi="Times New Roman" w:cs="Times New Roman"/>
          <w:color w:val="000100"/>
          <w:sz w:val="24"/>
          <w:szCs w:val="24"/>
        </w:rPr>
        <w:t>. See procedures.</w:t>
      </w:r>
    </w:p>
    <w:p w14:paraId="4FF35B2B" w14:textId="77777777" w:rsidR="00D60824" w:rsidRPr="004108B8" w:rsidRDefault="00D60824" w:rsidP="00D60824">
      <w:pPr>
        <w:widowControl w:val="0"/>
        <w:spacing w:after="0" w:line="253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8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secure hearing time, coordinate with opposing counsel, then email </w:t>
      </w:r>
      <w:hyperlink r:id="rId9" w:history="1">
        <w:r w:rsidRPr="00D6082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39orange@ninthcircuit.org</w:t>
        </w:r>
      </w:hyperlink>
      <w:r w:rsidRPr="00D608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the following in the body of the email:</w:t>
      </w:r>
    </w:p>
    <w:p w14:paraId="2E9E4F31" w14:textId="77777777" w:rsidR="00D60824" w:rsidRPr="00D60824" w:rsidRDefault="00D60824" w:rsidP="00D60824">
      <w:pPr>
        <w:widowControl w:val="0"/>
        <w:spacing w:after="0" w:line="253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AE3609" w14:textId="13F88B55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>Case No.</w:t>
      </w:r>
      <w:r w:rsidR="00BF5647" w:rsidRPr="004108B8">
        <w:rPr>
          <w:b/>
          <w:bCs/>
          <w:color w:val="000000"/>
          <w:szCs w:val="24"/>
        </w:rPr>
        <w:t>:</w:t>
      </w:r>
    </w:p>
    <w:p w14:paraId="3E5BAF9E" w14:textId="4105FCD8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>Full Case Style</w:t>
      </w:r>
      <w:r w:rsidR="00BF5647" w:rsidRPr="004108B8">
        <w:rPr>
          <w:b/>
          <w:bCs/>
          <w:color w:val="000000"/>
          <w:szCs w:val="24"/>
        </w:rPr>
        <w:t>:</w:t>
      </w:r>
    </w:p>
    <w:p w14:paraId="5E6D0AA7" w14:textId="1DC1B074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>Motion(s) to be heard</w:t>
      </w:r>
      <w:r w:rsidR="00BF5647" w:rsidRPr="004108B8">
        <w:rPr>
          <w:b/>
          <w:bCs/>
          <w:color w:val="000000"/>
          <w:szCs w:val="24"/>
        </w:rPr>
        <w:t>:</w:t>
      </w:r>
    </w:p>
    <w:p w14:paraId="183E82BC" w14:textId="2A9B1EA5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>Date/Time Coordinated</w:t>
      </w:r>
      <w:r w:rsidR="00BF5647" w:rsidRPr="004108B8">
        <w:rPr>
          <w:b/>
          <w:bCs/>
          <w:color w:val="000000"/>
          <w:szCs w:val="24"/>
        </w:rPr>
        <w:t>:</w:t>
      </w:r>
    </w:p>
    <w:p w14:paraId="312A2683" w14:textId="1BF364E1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>Amount of time requested</w:t>
      </w:r>
      <w:r w:rsidR="00BF5647" w:rsidRPr="004108B8">
        <w:rPr>
          <w:b/>
          <w:bCs/>
          <w:color w:val="000000"/>
          <w:szCs w:val="24"/>
        </w:rPr>
        <w:t>:</w:t>
      </w:r>
    </w:p>
    <w:p w14:paraId="0BCE9203" w14:textId="69FFC369" w:rsidR="00BF5647" w:rsidRPr="004108B8" w:rsidRDefault="00BF5647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 xml:space="preserve">In-Person or Virtual: </w:t>
      </w:r>
    </w:p>
    <w:p w14:paraId="586648BF" w14:textId="6371C368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t>Date "meet &amp; confer" completed</w:t>
      </w:r>
      <w:r w:rsidR="00BF5647" w:rsidRPr="004108B8">
        <w:rPr>
          <w:b/>
          <w:bCs/>
          <w:color w:val="000000"/>
          <w:szCs w:val="24"/>
        </w:rPr>
        <w:t>:</w:t>
      </w:r>
    </w:p>
    <w:p w14:paraId="6701AEF0" w14:textId="3BF0490C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  <w:r w:rsidRPr="004108B8">
        <w:rPr>
          <w:b/>
          <w:bCs/>
          <w:color w:val="000000"/>
          <w:szCs w:val="24"/>
        </w:rPr>
        <w:lastRenderedPageBreak/>
        <w:t xml:space="preserve">Is the case evidentiary (require testimony and/or submission of exhibits): </w:t>
      </w:r>
    </w:p>
    <w:p w14:paraId="0C2F32FF" w14:textId="77777777" w:rsidR="00C64FA4" w:rsidRPr="004108B8" w:rsidRDefault="00C64FA4" w:rsidP="00C64FA4">
      <w:pPr>
        <w:pStyle w:val="ListParagraph"/>
        <w:widowControl w:val="0"/>
        <w:spacing w:line="253" w:lineRule="auto"/>
        <w:ind w:left="1080"/>
        <w:jc w:val="both"/>
        <w:rPr>
          <w:b/>
          <w:bCs/>
          <w:color w:val="000000"/>
          <w:szCs w:val="24"/>
        </w:rPr>
      </w:pPr>
    </w:p>
    <w:p w14:paraId="17933F62" w14:textId="1A0EC144" w:rsidR="00B32AB6" w:rsidRPr="004108B8" w:rsidRDefault="009A51F4" w:rsidP="00C64FA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Regular hearing requests 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MUST be confirmed by </w:t>
      </w:r>
      <w:r w:rsidR="00D60824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the Judicial Assistant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BEFORE parties are allowed to file a N</w:t>
      </w:r>
      <w:r w:rsidR="00C64FA4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otice of Hearing (NOH)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. Upon receiving a confirmation from the J</w:t>
      </w:r>
      <w:r w:rsidR="00D60824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udicial Assistant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, </w:t>
      </w:r>
      <w:r w:rsidR="00D60824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a notice of hearing which shall contain a certificate of compliance</w:t>
      </w:r>
      <w:r w:rsidR="00957D2D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that a meet and confer took place on the motion</w:t>
      </w:r>
      <w:r w:rsidR="003C3776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notice</w:t>
      </w:r>
      <w:r w:rsidR="00957D2D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.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</w:t>
      </w:r>
      <w:r w:rsidR="00C64FA4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A c</w:t>
      </w:r>
      <w:r w:rsidR="001E2B51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ourtesy copy of the filed NOH must be emailed to JA to secure timeslot</w:t>
      </w:r>
      <w:r w:rsidR="00957D2D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>.</w:t>
      </w:r>
      <w:r w:rsidR="003C3776" w:rsidRPr="004108B8">
        <w:rPr>
          <w:rFonts w:ascii="Times New Roman" w:eastAsia="Times New Roman" w:hAnsi="Times New Roman" w:cs="Times New Roman"/>
          <w:color w:val="000100"/>
          <w:sz w:val="24"/>
          <w:szCs w:val="24"/>
        </w:rPr>
        <w:t xml:space="preserve"> </w:t>
      </w:r>
    </w:p>
    <w:p w14:paraId="7F3DDEB6" w14:textId="6BBAA431" w:rsidR="003C3776" w:rsidRPr="004108B8" w:rsidRDefault="00F55290" w:rsidP="00C64FA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1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100"/>
          <w:sz w:val="24"/>
          <w:szCs w:val="24"/>
        </w:rPr>
        <w:t>THE COURT WILL ONLY HEAR MOTIONS THAT ARE PROPERLY NOTICED.</w:t>
      </w:r>
    </w:p>
    <w:sectPr w:rsidR="003C3776" w:rsidRPr="00410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07C"/>
    <w:multiLevelType w:val="hybridMultilevel"/>
    <w:tmpl w:val="A78064E0"/>
    <w:lvl w:ilvl="0" w:tplc="4376905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30136A"/>
    <w:multiLevelType w:val="hybridMultilevel"/>
    <w:tmpl w:val="21201880"/>
    <w:lvl w:ilvl="0" w:tplc="2BA0E968">
      <w:start w:val="1"/>
      <w:numFmt w:val="decimal"/>
      <w:lvlText w:val="%1."/>
      <w:lvlJc w:val="left"/>
      <w:pPr>
        <w:ind w:left="72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6A20DA">
      <w:start w:val="1"/>
      <w:numFmt w:val="lowerRoman"/>
      <w:lvlText w:val="(%3)"/>
      <w:lvlJc w:val="left"/>
      <w:pPr>
        <w:ind w:left="2700" w:hanging="720"/>
      </w:pPr>
    </w:lvl>
    <w:lvl w:ilvl="3" w:tplc="534868D4">
      <w:start w:val="1"/>
      <w:numFmt w:val="upperLetter"/>
      <w:lvlText w:val="%4."/>
      <w:lvlJc w:val="left"/>
      <w:pPr>
        <w:ind w:left="2880" w:hanging="360"/>
      </w:pPr>
      <w:rPr>
        <w:b/>
        <w:u w:val="single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90EF8"/>
    <w:multiLevelType w:val="multilevel"/>
    <w:tmpl w:val="F3FC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9007519">
    <w:abstractNumId w:val="2"/>
  </w:num>
  <w:num w:numId="2" w16cid:durableId="570622391">
    <w:abstractNumId w:val="0"/>
  </w:num>
  <w:num w:numId="3" w16cid:durableId="20760010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51"/>
    <w:rsid w:val="000005B3"/>
    <w:rsid w:val="00026EEC"/>
    <w:rsid w:val="00061765"/>
    <w:rsid w:val="00095B3F"/>
    <w:rsid w:val="000B4C59"/>
    <w:rsid w:val="000B6631"/>
    <w:rsid w:val="000E7C22"/>
    <w:rsid w:val="000F4250"/>
    <w:rsid w:val="00184F21"/>
    <w:rsid w:val="001E2B51"/>
    <w:rsid w:val="001F6ED7"/>
    <w:rsid w:val="0022185F"/>
    <w:rsid w:val="0027787D"/>
    <w:rsid w:val="002A624C"/>
    <w:rsid w:val="002B05D3"/>
    <w:rsid w:val="002B4937"/>
    <w:rsid w:val="002C1713"/>
    <w:rsid w:val="002D568B"/>
    <w:rsid w:val="002D7486"/>
    <w:rsid w:val="00355C57"/>
    <w:rsid w:val="003C3776"/>
    <w:rsid w:val="003D5EEB"/>
    <w:rsid w:val="003F5186"/>
    <w:rsid w:val="004108B8"/>
    <w:rsid w:val="00433782"/>
    <w:rsid w:val="00462EEE"/>
    <w:rsid w:val="004B7F30"/>
    <w:rsid w:val="006038E8"/>
    <w:rsid w:val="00605D7B"/>
    <w:rsid w:val="00655C2E"/>
    <w:rsid w:val="006E3474"/>
    <w:rsid w:val="006E501A"/>
    <w:rsid w:val="006F310C"/>
    <w:rsid w:val="0072366C"/>
    <w:rsid w:val="007462F7"/>
    <w:rsid w:val="007C5EC6"/>
    <w:rsid w:val="007E7C1E"/>
    <w:rsid w:val="0085119D"/>
    <w:rsid w:val="008A2EFD"/>
    <w:rsid w:val="008D59A4"/>
    <w:rsid w:val="008E48E3"/>
    <w:rsid w:val="00907075"/>
    <w:rsid w:val="00910BBC"/>
    <w:rsid w:val="00957D2D"/>
    <w:rsid w:val="00963114"/>
    <w:rsid w:val="00967F96"/>
    <w:rsid w:val="00984083"/>
    <w:rsid w:val="009A51F4"/>
    <w:rsid w:val="009E70DF"/>
    <w:rsid w:val="00AD2572"/>
    <w:rsid w:val="00AD6ADE"/>
    <w:rsid w:val="00AF4795"/>
    <w:rsid w:val="00B17A3C"/>
    <w:rsid w:val="00B32AB6"/>
    <w:rsid w:val="00B5748B"/>
    <w:rsid w:val="00BC4095"/>
    <w:rsid w:val="00BF5647"/>
    <w:rsid w:val="00C64FA4"/>
    <w:rsid w:val="00CC4BC0"/>
    <w:rsid w:val="00CF31AF"/>
    <w:rsid w:val="00D60824"/>
    <w:rsid w:val="00DA254C"/>
    <w:rsid w:val="00DB7BAC"/>
    <w:rsid w:val="00DF5BDA"/>
    <w:rsid w:val="00E2166A"/>
    <w:rsid w:val="00E828C4"/>
    <w:rsid w:val="00F17E7B"/>
    <w:rsid w:val="00F55290"/>
    <w:rsid w:val="00FB39AE"/>
    <w:rsid w:val="00FD6611"/>
    <w:rsid w:val="00FE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FFA70"/>
  <w15:chartTrackingRefBased/>
  <w15:docId w15:val="{92391CA9-77E3-4C71-9E91-D8D83354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2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2B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4F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68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32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384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0822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1269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58153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63082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12120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0085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03550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45756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nthcircuit.org/about/court-holiday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39orange@ninthcircui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nthcircuit.webex.com/join/39orang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inthcircuit.org/judges/circuit/michael-dee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39orange@ninthcircui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Deen, Michael</dc:creator>
  <cp:keywords/>
  <dc:description/>
  <cp:lastModifiedBy>Deen, Michael</cp:lastModifiedBy>
  <cp:revision>63</cp:revision>
  <dcterms:created xsi:type="dcterms:W3CDTF">2025-01-02T15:12:00Z</dcterms:created>
  <dcterms:modified xsi:type="dcterms:W3CDTF">2026-10-22T19:48:00Z</dcterms:modified>
</cp:coreProperties>
</file>